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68" w:rsidRPr="00F30568" w:rsidRDefault="00F30568" w:rsidP="00F30568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F3056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Занятие по физической культуре в подготовительной группе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F30568" w:rsidRPr="00F30568" w:rsidRDefault="00F30568" w:rsidP="00F30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F30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Провела инструктор по физической культуре</w:t>
      </w:r>
    </w:p>
    <w:p w:rsidR="00F30568" w:rsidRPr="00F30568" w:rsidRDefault="00F30568" w:rsidP="00F30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F30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Третьякова И.Н.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: укрепление здоровья детей, воспитание у детей потребности в </w:t>
      </w:r>
      <w:r w:rsidRPr="00F30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занятиях физкультурой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Продолжать упражнять детей в различных видах ходьбы с заданиями;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• Способствовать закреплению навыков выполнения ОРУ с обручем;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• Закреплять умение детей работать поточным способом;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Содействовать развитию дыхательной мускулатуры, поддержанию положительного эмоционального тонуса детей;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• Воспитывать внимание, ловкость, координацию движений и инициативность на протяжении всего </w:t>
      </w:r>
      <w:r w:rsidRPr="00F30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Оборудование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: Обручи, гимнастические скамейки, кубики, дуги, конусы.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Время Дозировка Организационно-методические указания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I. </w:t>
      </w:r>
      <w:r w:rsidRPr="00F30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Подготовительная часть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1. Организационный момент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: Построение, равнение,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«Цепочка дружбы»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, поворот направо.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2. Ходьба по кругу. Бег в рассыпную, по сигналу построение в колонну, боковой галоп в одну и в другую сторону.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3. Ходьба на восстановления дыхания.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Следить за осанкой.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Мягко, легко, дышать носом.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Спина прямая, руки на поясе.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дистанцию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(1м)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Восстановить дыхание.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II. Основная часть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1).Перестроение через центр в 3 колонны </w:t>
      </w:r>
      <w:proofErr w:type="gram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ОРУ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2).</w:t>
      </w:r>
      <w:proofErr w:type="spell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Общеразвивающие</w:t>
      </w:r>
      <w:proofErr w:type="spell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упражнения с обручем. 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«Обруч вверх – назад»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«Солнышко»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И. П. ноги на ширине ступни, обруч внизу, хват с боков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1- поднять обруч вверх – назад, отставить правую ногу назад,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прогнуться, 2- и. п., то же с левой ноги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«Повороты»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«Бой курантов»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И. П.: ноги на ширине плеч</w:t>
      </w:r>
      <w:proofErr w:type="gram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обруч у груди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1- поворот вправо, обруч вправо, выпрямить руки,. 2- и. п., то же влево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2. 3. 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«Наклоны»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«Маятник»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3. И. п. – ноги на ширине плеч, обруч в прямых руках сверху. 1 – наклон туловища вправо, обруч в правую сторону</w:t>
      </w:r>
      <w:proofErr w:type="gram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 – исходное положение обруч наверх; 3 – наклон туловища влево обруч в левую сторону; 4 – исходное положение.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«Приседания»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«Ванька – Встань-ка»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И. П.: пятки вместе, носки врозь, обруч у плеч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(хват с боков)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1- присесть обруч опустить, 2- и. п. руки на пояс, 3- обруч поднять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(хват с боков)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«Покрути обруч»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И. П.: ноги слегка расставлены, обруч на талии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(придерживать рукой)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Круговые вращения обручем на талии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«Прыжки»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И. П.: ноги вместе, руки на поясе, обруч на полу. Прыжки в обруч и из обруча.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3).Перестроение в 1колонну для выполнения 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ОВД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виды движений.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(Поточный способ)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Прохождение по гимнастической скамье, перешагивая через кубики на расстоянии двух шагов ребенка, руки в стороны.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2. Прыжки на валики на двух ногах.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3. Ходьба боком приставным шагом по гимнастической скамейке с мешочком на голове.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Пролезание</w:t>
      </w:r>
      <w:proofErr w:type="spell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воротцами изгибаясь кошечкой.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5. Перестроение в колонну для игр.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Обязательная страховка на скамье.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На скамье спинка прямая, на носочках, сойти не прыгая.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прыжках на валики приземление на две ноги.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На скамье спинка прямая, сойти не прыгая, опустить мешочек в корзинку.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Пролезание</w:t>
      </w:r>
      <w:proofErr w:type="spell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без касания спиной </w:t>
      </w:r>
      <w:proofErr w:type="spell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воротц</w:t>
      </w:r>
      <w:proofErr w:type="spell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Подвижная игра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«Баба - Яга»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Малоподвижная игра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«Свечка»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III. Заключительная часть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Оценка работы детей.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Подвижная игра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«Баба - </w:t>
      </w:r>
      <w:proofErr w:type="spellStart"/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Ягя</w:t>
      </w:r>
      <w:proofErr w:type="spellEnd"/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Играющие</w:t>
      </w:r>
      <w:proofErr w:type="gram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становятся в круг, выбирается водящий. Дети </w:t>
      </w:r>
      <w:proofErr w:type="gram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вмести с воспитателем проговаривают</w:t>
      </w:r>
      <w:proofErr w:type="gram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слова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темном лесе есть избушка,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Стоит задом </w:t>
      </w:r>
      <w:proofErr w:type="gram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перед,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В той избушке есть старушка,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Бабушка – Яга живет.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У нее глаза большие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Словно огоньки горят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Фу противная какая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Дыбом волосы стоят.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Не простая, костяная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И поломана нога,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Фу противная какая,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Разбегайся кто куда!</w:t>
      </w:r>
    </w:p>
    <w:p w:rsidR="00F30568" w:rsidRPr="00F30568" w:rsidRDefault="00F30568" w:rsidP="00F3056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разбегаются, водящий их ловит.</w:t>
      </w:r>
    </w:p>
    <w:p w:rsidR="00F30568" w:rsidRPr="00F30568" w:rsidRDefault="00F30568" w:rsidP="00F3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«Цепочка дружбы»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-П</w:t>
      </w:r>
      <w:proofErr w:type="gramEnd"/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отрите ладони, почувствуйте тепло! Представьте, что между ладонями маленький шарик, покатаем его! А теперь поделимся теплом друг с 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другом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: протяните ладони соседям! У нас получилась </w:t>
      </w:r>
      <w:r w:rsidRPr="00F30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«цепочка дружбы»</w:t>
      </w:r>
      <w:r w:rsidRPr="00F30568">
        <w:rPr>
          <w:rFonts w:ascii="Times New Roman" w:eastAsia="Times New Roman" w:hAnsi="Times New Roman" w:cs="Times New Roman"/>
          <w:color w:val="333333"/>
          <w:sz w:val="24"/>
          <w:szCs w:val="24"/>
        </w:rPr>
        <w:t>! Улыбнемся, пожелаем друг другу удачи!</w:t>
      </w:r>
    </w:p>
    <w:p w:rsidR="00B75AF4" w:rsidRPr="00F30568" w:rsidRDefault="00B75AF4">
      <w:pPr>
        <w:rPr>
          <w:rFonts w:ascii="Times New Roman" w:hAnsi="Times New Roman" w:cs="Times New Roman"/>
          <w:sz w:val="24"/>
          <w:szCs w:val="24"/>
        </w:rPr>
      </w:pPr>
    </w:p>
    <w:sectPr w:rsidR="00B75AF4" w:rsidRPr="00F3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0568"/>
    <w:rsid w:val="00B75AF4"/>
    <w:rsid w:val="00F3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3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0568"/>
  </w:style>
  <w:style w:type="paragraph" w:styleId="a3">
    <w:name w:val="Normal (Web)"/>
    <w:basedOn w:val="a"/>
    <w:uiPriority w:val="99"/>
    <w:semiHidden/>
    <w:unhideWhenUsed/>
    <w:rsid w:val="00F3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2016-11-24T13:21:00Z</dcterms:created>
  <dcterms:modified xsi:type="dcterms:W3CDTF">2016-11-24T13:23:00Z</dcterms:modified>
</cp:coreProperties>
</file>